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b w:val="0"/>
          <w:i w:val="0"/>
          <w:sz w:val="22"/>
        </w:rPr>
        <w:t>Нотариусу 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нотариального округа 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от ____________________________________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зарегистрирован(а) по адресу __________</w:t>
      </w:r>
    </w:p>
    <w:p>
      <w:pPr>
        <w:spacing w:after="40"/>
        <w:jc w:val="right"/>
      </w:pPr>
      <w:r>
        <w:rPr>
          <w:b w:val="0"/>
          <w:i w:val="0"/>
          <w:sz w:val="22"/>
        </w:rPr>
        <w:t>телефон _______________________________</w:t>
      </w:r>
    </w:p>
    <w:p>
      <w:pPr>
        <w:spacing w:after="200"/>
      </w:pPr>
      <w:r>
        <w:rPr>
          <w:b w:val="0"/>
          <w:i w:val="0"/>
          <w:sz w:val="24"/>
        </w:rPr>
      </w:r>
    </w:p>
    <w:p>
      <w:pPr>
        <w:spacing w:after="8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о принятии наследства и выдаче свидетельства о праве на наследство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Сообщаю, что наследодатель умер, и я принимаю наследство по всем основаниям, по которым призываюсь к наследованию.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наследодателя полностью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дата смерти и последнее место жительства наследодателя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кем вы приходились наследодателю или реквизиты завещания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Наследственное имущество, о котором мне известно: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квартира, дом, земельный участок — адрес и кадастровый номер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автомобиль, счета в банках, доли в организациях, иное имущество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Другие известные мне наследники: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и адрес, если известен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и адрес, если известен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Прошу выдать свидетельство о праве на наследство.</w:t>
      </w:r>
    </w:p>
    <w:p>
      <w:pPr>
        <w:spacing w:after="24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                   подпись                    расшифровка подписи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Нотариуса указывайте того, кто ведёт наследственное дело. Если дело ещё не открыто, идите к нотариусу по последнему месту жительства умершего.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Имущество перечисляйте то, о котором знаете. Ошибка в списке не лишает права: выписки из реестров нотариус запросит сам.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Других наследников указывайте всех, о ком знаете. Умолчание — основание оспорить выданные свидетельства.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Документы на имущество к заявлению прикладывать не обязательно: заявление принимают и без них, а донести можно позже.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Срок жёсткий: шесть месяцев со дня смерти. Пропуск восстанавливается только через согласие остальных наследников или через суд.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Принятие части наследства означает принятие всего причитающегося, включая долги.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Заявление о принятии и заявление о выдаче свидетельства можно подать одним документом — так и сделано в этой форме.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Важно</w:t>
      </w:r>
    </w:p>
    <w:p>
      <w:pPr>
        <w:spacing w:after="120"/>
        <w:ind w:left="283"/>
      </w:pPr>
      <w:r>
        <w:rPr>
          <w:b w:val="0"/>
          <w:i w:val="0"/>
          <w:sz w:val="21"/>
        </w:rPr>
        <w:t>Подать заявление нужно в течение шести месяцев со дня смерти. При отправке по почте подпись заверяется у любого нотариуса, а срок считается по дате отправки.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vnasledstvo.online.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